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448A7" w14:textId="4DEC4EB0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E6480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7677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CC31B3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25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D043144" w14:textId="6B7E1A49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0222/IZ05GM/0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1592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/0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1523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/P </w:t>
      </w:r>
    </w:p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062493A" w:rsidR="002F1F41" w:rsidRPr="00E64808" w:rsidRDefault="002F1F41" w:rsidP="00E64808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5662B6">
        <w:rPr>
          <w:rFonts w:ascii="Arial" w:hAnsi="Arial" w:cs="Arial"/>
          <w:sz w:val="22"/>
          <w:szCs w:val="22"/>
        </w:rPr>
        <w:t xml:space="preserve"> </w:t>
      </w:r>
      <w:r w:rsidR="007F7412" w:rsidRPr="009E40AD">
        <w:rPr>
          <w:rFonts w:ascii="Arial" w:hAnsi="Arial" w:cs="Arial"/>
          <w:sz w:val="22"/>
          <w:szCs w:val="22"/>
        </w:rPr>
        <w:t>: „</w:t>
      </w:r>
      <w:r w:rsidR="00E64808">
        <w:rPr>
          <w:rFonts w:ascii="Arial" w:hAnsi="Arial" w:cs="Arial"/>
          <w:spacing w:val="-15"/>
          <w:sz w:val="22"/>
          <w:szCs w:val="22"/>
        </w:rPr>
        <w:t>Zabudowa instalacji fotowoltaicznych na terenie IZ Kielce</w:t>
      </w:r>
      <w:r w:rsidR="007F7412" w:rsidRPr="009E40AD">
        <w:rPr>
          <w:rFonts w:ascii="Arial" w:hAnsi="Arial" w:cs="Arial"/>
          <w:sz w:val="22"/>
          <w:szCs w:val="22"/>
        </w:rPr>
        <w:t xml:space="preserve">” </w:t>
      </w:r>
      <w:r w:rsidR="00A73CAE">
        <w:rPr>
          <w:rFonts w:ascii="Arial" w:hAnsi="Arial" w:cs="Arial"/>
          <w:sz w:val="22"/>
          <w:szCs w:val="22"/>
        </w:rPr>
        <w:t xml:space="preserve"> prowadzonego   zgodnie z  „Regulaminem udzielania zamówień logistycznych przez PKP Polskie Linie Kolejowe S.A” </w:t>
      </w:r>
      <w:r w:rsidR="00E64808">
        <w:rPr>
          <w:rFonts w:ascii="Arial" w:hAnsi="Arial" w:cs="Arial"/>
          <w:sz w:val="22"/>
          <w:szCs w:val="22"/>
        </w:rPr>
        <w:t xml:space="preserve"> </w:t>
      </w:r>
      <w:r w:rsidR="007E3D0F" w:rsidRPr="005662B6">
        <w:rPr>
          <w:rFonts w:ascii="Arial" w:hAnsi="Arial" w:cs="Arial"/>
          <w:sz w:val="22"/>
          <w:szCs w:val="22"/>
        </w:rPr>
        <w:t>(</w:t>
      </w:r>
      <w:r w:rsidRPr="005662B6">
        <w:rPr>
          <w:rFonts w:ascii="Arial" w:hAnsi="Arial" w:cs="Arial"/>
          <w:sz w:val="22"/>
          <w:szCs w:val="22"/>
        </w:rPr>
        <w:t>dalej</w:t>
      </w:r>
      <w:r w:rsidR="007E3D0F" w:rsidRPr="005662B6">
        <w:rPr>
          <w:rFonts w:ascii="Arial" w:hAnsi="Arial" w:cs="Arial"/>
          <w:sz w:val="22"/>
          <w:szCs w:val="22"/>
        </w:rPr>
        <w:t>: Regulam</w:t>
      </w:r>
      <w:r w:rsidR="007E3D0F">
        <w:rPr>
          <w:rFonts w:ascii="Arial" w:hAnsi="Arial" w:cs="Arial"/>
          <w:sz w:val="22"/>
          <w:szCs w:val="22"/>
        </w:rPr>
        <w:t>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64808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5330FCD1" w14:textId="26F005EF" w:rsidR="00122758" w:rsidRDefault="007E3D0F" w:rsidP="0012275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</w:t>
      </w:r>
      <w:r w:rsidR="00122758">
        <w:rPr>
          <w:rFonts w:ascii="Arial" w:hAnsi="Arial" w:cs="Arial"/>
          <w:sz w:val="22"/>
          <w:szCs w:val="22"/>
        </w:rPr>
        <w:t>na podstawie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122758">
        <w:rPr>
          <w:rFonts w:ascii="Arial" w:hAnsi="Arial" w:cs="Arial"/>
          <w:sz w:val="22"/>
          <w:szCs w:val="22"/>
        </w:rPr>
        <w:t xml:space="preserve">§ 30 ust. 2 pkt 4), 6 – 8) Regulaminu. </w:t>
      </w:r>
    </w:p>
    <w:p w14:paraId="6C2DADAB" w14:textId="195FCB8C" w:rsidR="00A2064F" w:rsidRDefault="00DE74D2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9CF508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D31E4"/>
    <w:rsid w:val="000D78EC"/>
    <w:rsid w:val="000E004D"/>
    <w:rsid w:val="000E3EC6"/>
    <w:rsid w:val="00111E10"/>
    <w:rsid w:val="0011628C"/>
    <w:rsid w:val="00122758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82D9B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6D35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A1A0C"/>
    <w:rsid w:val="006B27A8"/>
    <w:rsid w:val="006C1887"/>
    <w:rsid w:val="006D0D3A"/>
    <w:rsid w:val="006D1110"/>
    <w:rsid w:val="006E0C36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91F0F"/>
    <w:rsid w:val="008A3193"/>
    <w:rsid w:val="008B6EE9"/>
    <w:rsid w:val="008C318B"/>
    <w:rsid w:val="008C79AA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73CAE"/>
    <w:rsid w:val="00A8472C"/>
    <w:rsid w:val="00AA08E9"/>
    <w:rsid w:val="00AA253A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44F96"/>
    <w:rsid w:val="00C45E86"/>
    <w:rsid w:val="00C471A8"/>
    <w:rsid w:val="00C56085"/>
    <w:rsid w:val="00C7151F"/>
    <w:rsid w:val="00C9499F"/>
    <w:rsid w:val="00CC205E"/>
    <w:rsid w:val="00CC31B3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B1AD1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1C58"/>
    <w:rsid w:val="00E437C2"/>
    <w:rsid w:val="00E469B4"/>
    <w:rsid w:val="00E50C23"/>
    <w:rsid w:val="00E55FAF"/>
    <w:rsid w:val="00E6022E"/>
    <w:rsid w:val="00E64808"/>
    <w:rsid w:val="00E65048"/>
    <w:rsid w:val="00E71579"/>
    <w:rsid w:val="00E724BA"/>
    <w:rsid w:val="00E75E0B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10</cp:revision>
  <cp:lastPrinted>2026-03-31T11:46:00Z</cp:lastPrinted>
  <dcterms:created xsi:type="dcterms:W3CDTF">2025-02-18T12:17:00Z</dcterms:created>
  <dcterms:modified xsi:type="dcterms:W3CDTF">2026-04-16T09:54:00Z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